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98" w:rsidRDefault="00DE2198">
      <w:pPr>
        <w:rPr>
          <w:rFonts w:ascii="Verdana" w:hAnsi="Verdana"/>
          <w:sz w:val="20"/>
          <w:lang w:val="en-US"/>
        </w:rPr>
      </w:pPr>
    </w:p>
    <w:p w:rsidR="000E529A" w:rsidRDefault="00DE2198">
      <w:pPr>
        <w:rPr>
          <w:rFonts w:ascii="Verdana" w:hAnsi="Verdana"/>
          <w:sz w:val="20"/>
        </w:rPr>
      </w:pPr>
      <w:r>
        <w:rPr>
          <w:rFonts w:ascii="Verdana" w:hAnsi="Verdana"/>
          <w:sz w:val="20"/>
          <w:lang w:val="en-US"/>
        </w:rPr>
        <w:t>REFERENCE:</w:t>
      </w:r>
      <w:r>
        <w:rPr>
          <w:rFonts w:ascii="Verdana" w:hAnsi="Verdana"/>
          <w:sz w:val="20"/>
        </w:rPr>
        <w:t xml:space="preserve">                                                                          </w:t>
      </w:r>
      <w:r w:rsidRPr="00857D4A">
        <w:rPr>
          <w:rFonts w:ascii="Verdana" w:hAnsi="Verdana"/>
          <w:b/>
          <w:sz w:val="20"/>
        </w:rPr>
        <w:t>Date</w:t>
      </w:r>
    </w:p>
    <w:p w:rsidR="00DE2198" w:rsidRPr="00DE2198" w:rsidRDefault="00DE2198">
      <w:pPr>
        <w:rPr>
          <w:rFonts w:ascii="Verdana" w:hAnsi="Verdana"/>
          <w:sz w:val="20"/>
        </w:rPr>
      </w:pPr>
    </w:p>
    <w:p w:rsidR="00DE2198" w:rsidRDefault="00DE2198">
      <w:pPr>
        <w:rPr>
          <w:rFonts w:ascii="Verdana" w:hAnsi="Verdana"/>
          <w:b/>
          <w:sz w:val="20"/>
          <w:u w:val="single"/>
        </w:rPr>
      </w:pPr>
      <w:r w:rsidRPr="00DE2198">
        <w:rPr>
          <w:rFonts w:ascii="Verdana" w:hAnsi="Verdana"/>
          <w:b/>
          <w:sz w:val="20"/>
        </w:rPr>
        <w:t xml:space="preserve">                              </w:t>
      </w:r>
      <w:r>
        <w:rPr>
          <w:rFonts w:ascii="Verdana" w:hAnsi="Verdana"/>
          <w:b/>
          <w:sz w:val="20"/>
        </w:rPr>
        <w:t xml:space="preserve">        </w:t>
      </w:r>
      <w:r w:rsidRPr="00DE2198">
        <w:rPr>
          <w:rFonts w:ascii="Verdana" w:hAnsi="Verdana"/>
          <w:b/>
          <w:sz w:val="20"/>
        </w:rPr>
        <w:t xml:space="preserve">    </w:t>
      </w:r>
      <w:r w:rsidRPr="00DE2198">
        <w:rPr>
          <w:rFonts w:ascii="Verdana" w:hAnsi="Verdana"/>
          <w:b/>
          <w:sz w:val="20"/>
          <w:u w:val="single"/>
        </w:rPr>
        <w:t>TO WHOM IT MAY CONCERN</w:t>
      </w:r>
    </w:p>
    <w:p w:rsidR="00DE2198" w:rsidRDefault="00DE2198">
      <w:pPr>
        <w:rPr>
          <w:rFonts w:ascii="Verdana" w:hAnsi="Verdana"/>
          <w:b/>
          <w:sz w:val="20"/>
          <w:u w:val="single"/>
        </w:rPr>
      </w:pPr>
    </w:p>
    <w:p w:rsidR="00DE2198" w:rsidRPr="00DE2198" w:rsidRDefault="00DE2198" w:rsidP="00DE2198">
      <w:pPr>
        <w:rPr>
          <w:rFonts w:ascii="Verdana" w:hAnsi="Verdana"/>
          <w:sz w:val="20"/>
        </w:rPr>
      </w:pPr>
      <w:r w:rsidRPr="00DE2198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 </w:t>
      </w:r>
      <w:r w:rsidRPr="00DE2198">
        <w:rPr>
          <w:rFonts w:ascii="Verdana" w:hAnsi="Verdana"/>
          <w:sz w:val="20"/>
        </w:rPr>
        <w:t xml:space="preserve">   This is to certify that (</w:t>
      </w:r>
      <w:r w:rsidRPr="00DE2198">
        <w:rPr>
          <w:rFonts w:ascii="Verdana" w:hAnsi="Verdana"/>
          <w:b/>
          <w:sz w:val="20"/>
        </w:rPr>
        <w:t>name</w:t>
      </w:r>
      <w:r w:rsidRPr="00DE2198">
        <w:rPr>
          <w:rFonts w:ascii="Verdana" w:hAnsi="Verdana"/>
          <w:sz w:val="20"/>
        </w:rPr>
        <w:t xml:space="preserve">) is a staff member of the United Nations since </w:t>
      </w:r>
      <w:r>
        <w:rPr>
          <w:rFonts w:ascii="Verdana" w:hAnsi="Verdana"/>
          <w:sz w:val="20"/>
        </w:rPr>
        <w:t xml:space="preserve">  </w:t>
      </w:r>
      <w:r w:rsidRPr="00DE2198">
        <w:rPr>
          <w:rFonts w:ascii="Verdana" w:hAnsi="Verdana"/>
          <w:sz w:val="20"/>
        </w:rPr>
        <w:t>(</w:t>
      </w:r>
      <w:r w:rsidRPr="00DE2198">
        <w:rPr>
          <w:rFonts w:ascii="Verdana" w:hAnsi="Verdana"/>
          <w:b/>
          <w:sz w:val="20"/>
        </w:rPr>
        <w:t>date</w:t>
      </w:r>
      <w:r w:rsidRPr="00DE2198">
        <w:rPr>
          <w:rFonts w:ascii="Verdana" w:hAnsi="Verdana"/>
          <w:sz w:val="20"/>
        </w:rPr>
        <w:t>) and has a (</w:t>
      </w:r>
      <w:r w:rsidRPr="00DE2198">
        <w:rPr>
          <w:rFonts w:ascii="Verdana" w:hAnsi="Verdana"/>
          <w:b/>
          <w:sz w:val="20"/>
        </w:rPr>
        <w:t>appointment type</w:t>
      </w:r>
      <w:r w:rsidRPr="00DE2198">
        <w:rPr>
          <w:rFonts w:ascii="Verdana" w:hAnsi="Verdana"/>
          <w:sz w:val="20"/>
        </w:rPr>
        <w:t>) with the organization.</w:t>
      </w:r>
    </w:p>
    <w:p w:rsidR="00DE2198" w:rsidRPr="00DE2198" w:rsidRDefault="00DE2198" w:rsidP="00DE21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</w:t>
      </w:r>
      <w:r w:rsidR="006665BF">
        <w:rPr>
          <w:rFonts w:ascii="Verdana" w:hAnsi="Verdana"/>
          <w:sz w:val="20"/>
        </w:rPr>
        <w:t>(</w:t>
      </w:r>
      <w:r w:rsidR="006665BF" w:rsidRPr="006665BF">
        <w:rPr>
          <w:rFonts w:ascii="Verdana" w:hAnsi="Verdana"/>
          <w:b/>
          <w:sz w:val="20"/>
        </w:rPr>
        <w:t>Name</w:t>
      </w:r>
      <w:r w:rsidR="006665BF">
        <w:rPr>
          <w:rFonts w:ascii="Verdana" w:hAnsi="Verdana"/>
          <w:sz w:val="20"/>
        </w:rPr>
        <w:t>)</w:t>
      </w:r>
      <w:r w:rsidRPr="00DE2198">
        <w:rPr>
          <w:rFonts w:ascii="Verdana" w:hAnsi="Verdana"/>
          <w:sz w:val="20"/>
        </w:rPr>
        <w:t xml:space="preserve"> is currently serving as (</w:t>
      </w:r>
      <w:r w:rsidR="006665BF">
        <w:rPr>
          <w:rFonts w:ascii="Verdana" w:hAnsi="Verdana"/>
          <w:b/>
          <w:sz w:val="20"/>
        </w:rPr>
        <w:t>functional title, unit,</w:t>
      </w:r>
      <w:r w:rsidRPr="00DE2198">
        <w:rPr>
          <w:rFonts w:ascii="Verdana" w:hAnsi="Verdana"/>
          <w:b/>
          <w:sz w:val="20"/>
        </w:rPr>
        <w:t xml:space="preserve"> department</w:t>
      </w:r>
      <w:r w:rsidR="006665BF">
        <w:rPr>
          <w:rFonts w:ascii="Verdana" w:hAnsi="Verdana"/>
          <w:b/>
          <w:sz w:val="20"/>
        </w:rPr>
        <w:t xml:space="preserve"> and duty station</w:t>
      </w:r>
      <w:bookmarkStart w:id="0" w:name="_GoBack"/>
      <w:bookmarkEnd w:id="0"/>
      <w:r>
        <w:rPr>
          <w:rFonts w:ascii="Verdana" w:hAnsi="Verdana"/>
          <w:sz w:val="20"/>
        </w:rPr>
        <w:t xml:space="preserve">).  </w:t>
      </w:r>
      <w:proofErr w:type="spellStart"/>
      <w:r w:rsidRPr="00076DC0">
        <w:rPr>
          <w:rFonts w:ascii="Verdana" w:hAnsi="Verdana"/>
          <w:sz w:val="20"/>
        </w:rPr>
        <w:t>His/Her</w:t>
      </w:r>
      <w:proofErr w:type="spellEnd"/>
      <w:r w:rsidRPr="00DE2198">
        <w:rPr>
          <w:rFonts w:ascii="Verdana" w:hAnsi="Verdana"/>
          <w:sz w:val="20"/>
        </w:rPr>
        <w:t xml:space="preserve"> current (</w:t>
      </w:r>
      <w:r w:rsidRPr="00DE2198">
        <w:rPr>
          <w:rFonts w:ascii="Verdana" w:hAnsi="Verdana"/>
          <w:b/>
          <w:sz w:val="20"/>
        </w:rPr>
        <w:t>appointment type</w:t>
      </w:r>
      <w:r w:rsidRPr="00DE2198">
        <w:rPr>
          <w:rFonts w:ascii="Verdana" w:hAnsi="Verdana"/>
          <w:sz w:val="20"/>
        </w:rPr>
        <w:t>) will expire on (</w:t>
      </w:r>
      <w:r w:rsidRPr="00DE2198">
        <w:rPr>
          <w:rFonts w:ascii="Verdana" w:hAnsi="Verdana"/>
          <w:b/>
          <w:sz w:val="20"/>
        </w:rPr>
        <w:t>date</w:t>
      </w:r>
      <w:r w:rsidRPr="00DE2198">
        <w:rPr>
          <w:rFonts w:ascii="Verdana" w:hAnsi="Verdana"/>
          <w:sz w:val="20"/>
        </w:rPr>
        <w:t>) and it is the intension of the Department to extend his</w:t>
      </w:r>
      <w:r w:rsidR="00076DC0">
        <w:rPr>
          <w:rFonts w:ascii="Verdana" w:hAnsi="Verdana"/>
          <w:sz w:val="20"/>
        </w:rPr>
        <w:t>/her</w:t>
      </w:r>
      <w:r w:rsidRPr="00DE2198">
        <w:rPr>
          <w:rFonts w:ascii="Verdana" w:hAnsi="Verdana"/>
          <w:sz w:val="20"/>
        </w:rPr>
        <w:t xml:space="preserve"> (</w:t>
      </w:r>
      <w:r w:rsidRPr="00DE2198">
        <w:rPr>
          <w:rFonts w:ascii="Verdana" w:hAnsi="Verdana"/>
          <w:b/>
          <w:sz w:val="20"/>
        </w:rPr>
        <w:t>appointment type</w:t>
      </w:r>
      <w:r w:rsidRPr="00DE2198">
        <w:rPr>
          <w:rFonts w:ascii="Verdana" w:hAnsi="Verdana"/>
          <w:sz w:val="20"/>
        </w:rPr>
        <w:t>) for (</w:t>
      </w:r>
      <w:r w:rsidRPr="00DE2198">
        <w:rPr>
          <w:rFonts w:ascii="Verdana" w:hAnsi="Verdana"/>
          <w:b/>
          <w:sz w:val="20"/>
        </w:rPr>
        <w:t>years</w:t>
      </w:r>
      <w:r w:rsidRPr="00DE2198">
        <w:rPr>
          <w:rFonts w:ascii="Verdana" w:hAnsi="Verdana"/>
          <w:sz w:val="20"/>
        </w:rPr>
        <w:t>), until (</w:t>
      </w:r>
      <w:r w:rsidRPr="00DE2198">
        <w:rPr>
          <w:rFonts w:ascii="Verdana" w:hAnsi="Verdana"/>
          <w:b/>
          <w:sz w:val="20"/>
        </w:rPr>
        <w:t>date</w:t>
      </w:r>
      <w:r w:rsidRPr="00DE2198">
        <w:rPr>
          <w:rFonts w:ascii="Verdana" w:hAnsi="Verdana"/>
          <w:sz w:val="20"/>
        </w:rPr>
        <w:t>).</w:t>
      </w:r>
    </w:p>
    <w:p w:rsidR="00DE2198" w:rsidRPr="00DE2198" w:rsidRDefault="00DE2198" w:rsidP="00DE2198">
      <w:pPr>
        <w:rPr>
          <w:rFonts w:ascii="Verdana" w:hAnsi="Verdana"/>
          <w:sz w:val="20"/>
        </w:rPr>
      </w:pPr>
      <w:r w:rsidRPr="00DE2198">
        <w:rPr>
          <w:rFonts w:ascii="Verdana" w:hAnsi="Verdana"/>
          <w:sz w:val="20"/>
        </w:rPr>
        <w:t xml:space="preserve">    </w:t>
      </w:r>
      <w:r>
        <w:rPr>
          <w:rFonts w:ascii="Verdana" w:hAnsi="Verdana"/>
          <w:sz w:val="20"/>
        </w:rPr>
        <w:t xml:space="preserve">   </w:t>
      </w:r>
      <w:r w:rsidRPr="00DE2198">
        <w:rPr>
          <w:rFonts w:ascii="Verdana" w:hAnsi="Verdana"/>
          <w:sz w:val="20"/>
        </w:rPr>
        <w:t xml:space="preserve">  This certification is being issued at the staff member</w:t>
      </w:r>
      <w:r w:rsidR="006665BF">
        <w:rPr>
          <w:rFonts w:ascii="Verdana" w:hAnsi="Verdana"/>
          <w:sz w:val="20"/>
        </w:rPr>
        <w:t>’</w:t>
      </w:r>
      <w:r w:rsidRPr="00DE2198">
        <w:rPr>
          <w:rFonts w:ascii="Verdana" w:hAnsi="Verdana"/>
          <w:sz w:val="20"/>
        </w:rPr>
        <w:t>s request to enable him/her to register for the YPP examination.</w:t>
      </w:r>
    </w:p>
    <w:p w:rsidR="00DE2198" w:rsidRPr="00DE2198" w:rsidRDefault="00DE2198">
      <w:pPr>
        <w:rPr>
          <w:rFonts w:ascii="Verdana" w:hAnsi="Verdana"/>
          <w:sz w:val="20"/>
        </w:rPr>
      </w:pPr>
    </w:p>
    <w:p w:rsidR="00DE2198" w:rsidRPr="00857D4A" w:rsidRDefault="00DE2198">
      <w:pPr>
        <w:rPr>
          <w:rFonts w:ascii="Verdana" w:hAnsi="Verdana"/>
          <w:b/>
          <w:sz w:val="20"/>
        </w:rPr>
      </w:pPr>
      <w:r w:rsidRPr="00DE2198">
        <w:rPr>
          <w:rFonts w:ascii="Verdana" w:hAnsi="Verdana"/>
          <w:sz w:val="20"/>
        </w:rPr>
        <w:t xml:space="preserve">   </w:t>
      </w:r>
      <w:r w:rsidR="00857D4A">
        <w:rPr>
          <w:rFonts w:ascii="Verdana" w:hAnsi="Verdana"/>
          <w:sz w:val="20"/>
        </w:rPr>
        <w:t xml:space="preserve">                                                                                       </w:t>
      </w:r>
      <w:r w:rsidR="00857D4A" w:rsidRPr="00857D4A">
        <w:rPr>
          <w:rFonts w:ascii="Verdana" w:hAnsi="Verdana"/>
          <w:b/>
          <w:sz w:val="20"/>
        </w:rPr>
        <w:t>Signatory</w:t>
      </w:r>
      <w:r w:rsidRPr="00857D4A">
        <w:rPr>
          <w:rFonts w:ascii="Verdana" w:hAnsi="Verdana"/>
          <w:b/>
          <w:sz w:val="20"/>
        </w:rPr>
        <w:t xml:space="preserve">                                                                                        </w:t>
      </w:r>
    </w:p>
    <w:p w:rsidR="00857D4A" w:rsidRPr="00DE2198" w:rsidRDefault="00857D4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</w:t>
      </w:r>
    </w:p>
    <w:p w:rsidR="00DE2198" w:rsidRDefault="00DE219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      </w:t>
      </w:r>
    </w:p>
    <w:p w:rsidR="00DE2198" w:rsidRDefault="00DE2198">
      <w:pPr>
        <w:rPr>
          <w:rFonts w:ascii="Verdana" w:hAnsi="Verdana"/>
          <w:b/>
          <w:sz w:val="20"/>
        </w:rPr>
      </w:pPr>
    </w:p>
    <w:p w:rsidR="00DE2198" w:rsidRDefault="00DE2198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     </w:t>
      </w:r>
    </w:p>
    <w:p w:rsidR="00DE2198" w:rsidRPr="00DE2198" w:rsidRDefault="00DE2198">
      <w:pPr>
        <w:rPr>
          <w:rFonts w:ascii="Verdana" w:hAnsi="Verdana"/>
          <w:sz w:val="20"/>
        </w:rPr>
      </w:pPr>
    </w:p>
    <w:p w:rsidR="00DE2198" w:rsidRPr="00DE2198" w:rsidRDefault="00DE2198" w:rsidP="00DE2198">
      <w:pPr>
        <w:ind w:left="450" w:hanging="450"/>
        <w:rPr>
          <w:b/>
          <w:u w:val="single"/>
          <w:lang w:val="en-US"/>
        </w:rPr>
      </w:pPr>
      <w:r>
        <w:rPr>
          <w:rFonts w:ascii="Verdana" w:hAnsi="Verdana"/>
          <w:b/>
          <w:sz w:val="20"/>
          <w:u w:val="single"/>
        </w:rPr>
        <w:t xml:space="preserve">              </w:t>
      </w:r>
    </w:p>
    <w:sectPr w:rsidR="00DE2198" w:rsidRPr="00DE2198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98B" w:rsidRDefault="0068298B" w:rsidP="00DE2198">
      <w:pPr>
        <w:spacing w:after="0" w:line="240" w:lineRule="auto"/>
      </w:pPr>
      <w:r>
        <w:separator/>
      </w:r>
    </w:p>
  </w:endnote>
  <w:endnote w:type="continuationSeparator" w:id="0">
    <w:p w:rsidR="0068298B" w:rsidRDefault="0068298B" w:rsidP="00DE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98B" w:rsidRDefault="0068298B" w:rsidP="00DE2198">
      <w:pPr>
        <w:spacing w:after="0" w:line="240" w:lineRule="auto"/>
      </w:pPr>
      <w:r>
        <w:separator/>
      </w:r>
    </w:p>
  </w:footnote>
  <w:footnote w:type="continuationSeparator" w:id="0">
    <w:p w:rsidR="0068298B" w:rsidRDefault="0068298B" w:rsidP="00DE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15"/>
      <w:gridCol w:w="794"/>
      <w:gridCol w:w="2552"/>
      <w:gridCol w:w="850"/>
      <w:gridCol w:w="1418"/>
    </w:tblGrid>
    <w:tr w:rsidR="00DE2198" w:rsidRPr="00DE2198" w:rsidTr="00150061">
      <w:trPr>
        <w:trHeight w:val="260"/>
      </w:trPr>
      <w:tc>
        <w:tcPr>
          <w:tcW w:w="3515" w:type="dxa"/>
          <w:tcBorders>
            <w:top w:val="nil"/>
            <w:left w:val="nil"/>
            <w:bottom w:val="nil"/>
            <w:right w:val="nil"/>
          </w:tcBorders>
        </w:tcPr>
        <w:p w:rsidR="00DE2198" w:rsidRPr="00DE2198" w:rsidRDefault="00DE2198" w:rsidP="00DE2198">
          <w:pPr>
            <w:widowControl w:val="0"/>
            <w:spacing w:after="0" w:line="840" w:lineRule="exact"/>
            <w:ind w:right="85"/>
            <w:jc w:val="right"/>
            <w:rPr>
              <w:rFonts w:ascii="Times New Roman" w:eastAsia="Times New Roman" w:hAnsi="Times New Roman" w:cs="Times New Roman"/>
              <w:noProof/>
              <w:spacing w:val="-5"/>
              <w:w w:val="95"/>
              <w:kern w:val="44"/>
              <w:sz w:val="44"/>
              <w:szCs w:val="20"/>
              <w:lang w:val="en-US"/>
            </w:rPr>
          </w:pPr>
          <w:r w:rsidRPr="00DE2198">
            <w:rPr>
              <w:rFonts w:ascii="Times New Roman" w:eastAsia="Times New Roman" w:hAnsi="Times New Roman" w:cs="Times New Roman"/>
              <w:noProof/>
              <w:spacing w:val="-10"/>
              <w:w w:val="95"/>
              <w:kern w:val="44"/>
              <w:sz w:val="44"/>
              <w:szCs w:val="20"/>
              <w:lang w:val="en-US"/>
            </w:rPr>
            <w:t>U</w:t>
          </w:r>
          <w:r w:rsidRPr="00DE2198">
            <w:rPr>
              <w:rFonts w:ascii="Times New Roman" w:eastAsia="Times New Roman" w:hAnsi="Times New Roman" w:cs="Times New Roman"/>
              <w:noProof/>
              <w:spacing w:val="-5"/>
              <w:w w:val="95"/>
              <w:kern w:val="44"/>
              <w:sz w:val="44"/>
              <w:szCs w:val="20"/>
              <w:lang w:val="en-US"/>
            </w:rPr>
            <w:t>nited</w:t>
          </w:r>
          <w:r w:rsidRPr="00DE2198">
            <w:rPr>
              <w:rFonts w:ascii="Times New Roman" w:eastAsia="Times New Roman" w:hAnsi="Times New Roman" w:cs="Times New Roman"/>
              <w:noProof/>
              <w:spacing w:val="-5"/>
              <w:w w:val="95"/>
              <w:kern w:val="44"/>
              <w:sz w:val="32"/>
              <w:szCs w:val="20"/>
              <w:lang w:val="en-US"/>
            </w:rPr>
            <w:t xml:space="preserve"> </w:t>
          </w:r>
          <w:r w:rsidRPr="00DE2198">
            <w:rPr>
              <w:rFonts w:ascii="Times New Roman" w:eastAsia="Times New Roman" w:hAnsi="Times New Roman" w:cs="Times New Roman"/>
              <w:noProof/>
              <w:spacing w:val="-10"/>
              <w:w w:val="95"/>
              <w:kern w:val="44"/>
              <w:sz w:val="44"/>
              <w:szCs w:val="20"/>
              <w:lang w:val="en-US"/>
            </w:rPr>
            <w:t>N</w:t>
          </w:r>
          <w:r w:rsidRPr="00DE2198">
            <w:rPr>
              <w:rFonts w:ascii="Times New Roman" w:eastAsia="Times New Roman" w:hAnsi="Times New Roman" w:cs="Times New Roman"/>
              <w:noProof/>
              <w:spacing w:val="-5"/>
              <w:w w:val="95"/>
              <w:kern w:val="44"/>
              <w:sz w:val="44"/>
              <w:szCs w:val="20"/>
              <w:lang w:val="en-US"/>
            </w:rPr>
            <w:t>ations</w:t>
          </w:r>
        </w:p>
      </w:tc>
      <w:tc>
        <w:tcPr>
          <w:tcW w:w="79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E2198" w:rsidRPr="00DE2198" w:rsidRDefault="00DE2198" w:rsidP="00DE2198">
          <w:pPr>
            <w:widowControl w:val="0"/>
            <w:spacing w:after="0" w:line="760" w:lineRule="exact"/>
            <w:rPr>
              <w:rFonts w:ascii="Times New Roman" w:eastAsia="Times New Roman" w:hAnsi="Times New Roman" w:cs="Times New Roman"/>
              <w:noProof/>
              <w:spacing w:val="-5"/>
              <w:w w:val="95"/>
              <w:kern w:val="44"/>
              <w:position w:val="-4"/>
              <w:sz w:val="44"/>
              <w:szCs w:val="20"/>
              <w:lang w:val="en-US"/>
            </w:rPr>
          </w:pPr>
          <w:r w:rsidRPr="00DE2198">
            <w:rPr>
              <w:rFonts w:ascii="Times New Roman" w:eastAsia="Times New Roman" w:hAnsi="Times New Roman" w:cs="Times New Roman"/>
              <w:noProof/>
              <w:spacing w:val="-5"/>
              <w:w w:val="95"/>
              <w:kern w:val="44"/>
              <w:position w:val="-4"/>
              <w:sz w:val="44"/>
              <w:szCs w:val="20"/>
              <w:lang w:val="en-US"/>
            </w:rPr>
            <w:drawing>
              <wp:inline distT="0" distB="0" distL="0" distR="0" wp14:anchorId="5D9D4F62" wp14:editId="76FB5504">
                <wp:extent cx="452755" cy="380365"/>
                <wp:effectExtent l="0" t="0" r="4445" b="635"/>
                <wp:docPr id="1" name="Picture 1" descr="UN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75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DE2198" w:rsidRPr="00DE2198" w:rsidRDefault="00DE2198" w:rsidP="00DE2198">
          <w:pPr>
            <w:widowControl w:val="0"/>
            <w:spacing w:after="0" w:line="840" w:lineRule="exact"/>
            <w:rPr>
              <w:rFonts w:ascii="Times New Roman" w:eastAsia="Times New Roman" w:hAnsi="Times New Roman" w:cs="Times New Roman"/>
              <w:noProof/>
              <w:spacing w:val="-5"/>
              <w:w w:val="95"/>
              <w:kern w:val="44"/>
              <w:sz w:val="44"/>
              <w:szCs w:val="20"/>
              <w:lang w:val="en-US"/>
            </w:rPr>
          </w:pPr>
          <w:r w:rsidRPr="00DE2198">
            <w:rPr>
              <w:rFonts w:ascii="Times New Roman" w:eastAsia="Times New Roman" w:hAnsi="Times New Roman" w:cs="Times New Roman"/>
              <w:noProof/>
              <w:spacing w:val="-10"/>
              <w:w w:val="95"/>
              <w:kern w:val="44"/>
              <w:sz w:val="44"/>
              <w:szCs w:val="20"/>
              <w:lang w:val="en-US"/>
            </w:rPr>
            <w:t>N</w:t>
          </w:r>
          <w:r w:rsidRPr="00DE2198">
            <w:rPr>
              <w:rFonts w:ascii="Times New Roman" w:eastAsia="Times New Roman" w:hAnsi="Times New Roman" w:cs="Times New Roman"/>
              <w:noProof/>
              <w:spacing w:val="-5"/>
              <w:w w:val="95"/>
              <w:kern w:val="44"/>
              <w:sz w:val="44"/>
              <w:szCs w:val="20"/>
              <w:lang w:val="en-US"/>
            </w:rPr>
            <w:t>ations</w:t>
          </w:r>
          <w:r w:rsidRPr="00DE2198">
            <w:rPr>
              <w:rFonts w:ascii="Times New Roman" w:eastAsia="Times New Roman" w:hAnsi="Times New Roman" w:cs="Times New Roman"/>
              <w:noProof/>
              <w:spacing w:val="-5"/>
              <w:w w:val="95"/>
              <w:kern w:val="44"/>
              <w:szCs w:val="20"/>
              <w:lang w:val="en-US"/>
            </w:rPr>
            <w:t xml:space="preserve"> </w:t>
          </w:r>
          <w:r w:rsidRPr="00DE2198">
            <w:rPr>
              <w:rFonts w:ascii="Times New Roman" w:eastAsia="Times New Roman" w:hAnsi="Times New Roman" w:cs="Times New Roman"/>
              <w:noProof/>
              <w:spacing w:val="-10"/>
              <w:w w:val="95"/>
              <w:kern w:val="44"/>
              <w:sz w:val="44"/>
              <w:szCs w:val="20"/>
              <w:lang w:val="en-US"/>
            </w:rPr>
            <w:t>U</w:t>
          </w:r>
          <w:r w:rsidRPr="00DE2198">
            <w:rPr>
              <w:rFonts w:ascii="Times New Roman" w:eastAsia="Times New Roman" w:hAnsi="Times New Roman" w:cs="Times New Roman"/>
              <w:noProof/>
              <w:spacing w:val="-5"/>
              <w:w w:val="95"/>
              <w:kern w:val="44"/>
              <w:sz w:val="44"/>
              <w:szCs w:val="20"/>
              <w:lang w:val="en-US"/>
            </w:rPr>
            <w:t>nies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E2198" w:rsidRPr="00DE2198" w:rsidRDefault="00DE2198" w:rsidP="00DE2198">
          <w:pPr>
            <w:widowControl w:val="0"/>
            <w:spacing w:after="0" w:line="260" w:lineRule="exact"/>
            <w:ind w:left="1134" w:right="57"/>
            <w:jc w:val="right"/>
            <w:rPr>
              <w:rFonts w:ascii="Courier New" w:eastAsia="Times New Roman" w:hAnsi="Courier New" w:cs="Times New Roman"/>
              <w:vanish/>
              <w:spacing w:val="-2"/>
              <w:w w:val="99"/>
              <w:kern w:val="22"/>
              <w:szCs w:val="20"/>
              <w:lang w:val="en-US"/>
            </w:rPr>
          </w:pPr>
        </w:p>
      </w:tc>
    </w:tr>
    <w:tr w:rsidR="00DE2198" w:rsidRPr="00DE2198" w:rsidTr="00150061">
      <w:trPr>
        <w:gridAfter w:val="1"/>
        <w:wAfter w:w="1418" w:type="dxa"/>
        <w:cantSplit/>
        <w:trHeight w:val="260"/>
      </w:trPr>
      <w:tc>
        <w:tcPr>
          <w:tcW w:w="7711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DE2198" w:rsidRPr="00DE2198" w:rsidRDefault="00DE2198" w:rsidP="00DE2198">
          <w:pPr>
            <w:widowControl w:val="0"/>
            <w:spacing w:before="40" w:after="140" w:line="120" w:lineRule="exact"/>
            <w:jc w:val="center"/>
            <w:rPr>
              <w:rFonts w:ascii="Times New Roman" w:eastAsia="Times New Roman" w:hAnsi="Times New Roman" w:cs="Times New Roman"/>
              <w:caps/>
              <w:noProof/>
              <w:spacing w:val="20"/>
              <w:w w:val="113"/>
              <w:kern w:val="12"/>
              <w:sz w:val="12"/>
              <w:szCs w:val="20"/>
              <w:lang w:val="en-US"/>
            </w:rPr>
          </w:pPr>
          <w:r w:rsidRPr="00DE2198">
            <w:rPr>
              <w:rFonts w:ascii="Times New Roman" w:eastAsia="Times New Roman" w:hAnsi="Times New Roman" w:cs="Times New Roman"/>
              <w:caps/>
              <w:spacing w:val="20"/>
              <w:w w:val="113"/>
              <w:kern w:val="12"/>
              <w:sz w:val="12"/>
              <w:szCs w:val="20"/>
              <w:lang w:val="en-US"/>
            </w:rPr>
            <w:t>headquarters</w:t>
          </w:r>
          <w:r w:rsidRPr="00DE2198">
            <w:rPr>
              <w:rFonts w:ascii="Times New Roman" w:eastAsia="Times New Roman" w:hAnsi="Times New Roman" w:cs="Times New Roman"/>
              <w:caps/>
              <w:noProof/>
              <w:spacing w:val="20"/>
              <w:w w:val="113"/>
              <w:kern w:val="12"/>
              <w:sz w:val="12"/>
              <w:szCs w:val="20"/>
              <w:lang w:val="en-US"/>
            </w:rPr>
            <w:t xml:space="preserve"> • siege</w:t>
          </w:r>
          <w:r w:rsidRPr="00DE2198">
            <w:rPr>
              <w:rFonts w:ascii="Times New Roman" w:eastAsia="Times New Roman" w:hAnsi="Times New Roman" w:cs="Times New Roman"/>
              <w:caps/>
              <w:noProof/>
              <w:spacing w:val="20"/>
              <w:w w:val="113"/>
              <w:kern w:val="12"/>
              <w:sz w:val="12"/>
              <w:szCs w:val="20"/>
              <w:lang w:val="en-US"/>
            </w:rPr>
            <w:t> </w:t>
          </w:r>
          <w:r w:rsidRPr="00DE2198">
            <w:rPr>
              <w:rFonts w:ascii="Times New Roman" w:eastAsia="Times New Roman" w:hAnsi="Times New Roman" w:cs="Times New Roman"/>
              <w:caps/>
              <w:noProof/>
              <w:spacing w:val="20"/>
              <w:w w:val="113"/>
              <w:kern w:val="12"/>
              <w:sz w:val="12"/>
              <w:szCs w:val="20"/>
              <w:lang w:val="en-US"/>
            </w:rPr>
            <w:t> </w:t>
          </w:r>
          <w:r w:rsidRPr="00DE2198">
            <w:rPr>
              <w:rFonts w:ascii="Times New Roman" w:eastAsia="Times New Roman" w:hAnsi="Times New Roman" w:cs="Times New Roman"/>
              <w:caps/>
              <w:noProof/>
              <w:spacing w:val="20"/>
              <w:w w:val="113"/>
              <w:kern w:val="12"/>
              <w:sz w:val="12"/>
              <w:szCs w:val="20"/>
              <w:lang w:val="en-US"/>
            </w:rPr>
            <w:t> </w:t>
          </w:r>
          <w:r w:rsidRPr="00DE2198">
            <w:rPr>
              <w:rFonts w:ascii="Times New Roman" w:eastAsia="Times New Roman" w:hAnsi="Times New Roman" w:cs="Times New Roman"/>
              <w:caps/>
              <w:noProof/>
              <w:spacing w:val="20"/>
              <w:w w:val="113"/>
              <w:kern w:val="12"/>
              <w:sz w:val="12"/>
              <w:szCs w:val="20"/>
              <w:lang w:val="en-US"/>
            </w:rPr>
            <w:t>new york, ny 10017</w:t>
          </w:r>
        </w:p>
        <w:p w:rsidR="00DE2198" w:rsidRPr="00DE2198" w:rsidRDefault="00DE2198" w:rsidP="00DE2198">
          <w:pPr>
            <w:widowControl w:val="0"/>
            <w:spacing w:after="120" w:line="120" w:lineRule="exact"/>
            <w:rPr>
              <w:rFonts w:ascii="Times New Roman" w:eastAsia="Times New Roman" w:hAnsi="Times New Roman" w:cs="Times New Roman"/>
              <w:caps/>
              <w:noProof/>
              <w:spacing w:val="20"/>
              <w:w w:val="113"/>
              <w:kern w:val="12"/>
              <w:sz w:val="12"/>
              <w:szCs w:val="20"/>
              <w:lang w:val="en-US"/>
            </w:rPr>
          </w:pPr>
        </w:p>
      </w:tc>
    </w:tr>
  </w:tbl>
  <w:p w:rsidR="00DE2198" w:rsidRDefault="00DE21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98"/>
    <w:rsid w:val="00076DC0"/>
    <w:rsid w:val="000E529A"/>
    <w:rsid w:val="002948F8"/>
    <w:rsid w:val="006665BF"/>
    <w:rsid w:val="0068298B"/>
    <w:rsid w:val="00857D4A"/>
    <w:rsid w:val="00D218A8"/>
    <w:rsid w:val="00DE2198"/>
    <w:rsid w:val="00F3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98"/>
  </w:style>
  <w:style w:type="paragraph" w:styleId="Footer">
    <w:name w:val="footer"/>
    <w:basedOn w:val="Normal"/>
    <w:link w:val="FooterChar"/>
    <w:uiPriority w:val="99"/>
    <w:unhideWhenUsed/>
    <w:rsid w:val="00DE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98"/>
  </w:style>
  <w:style w:type="paragraph" w:styleId="BalloonText">
    <w:name w:val="Balloon Text"/>
    <w:basedOn w:val="Normal"/>
    <w:link w:val="BalloonTextChar"/>
    <w:uiPriority w:val="99"/>
    <w:semiHidden/>
    <w:unhideWhenUsed/>
    <w:rsid w:val="00DE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198"/>
  </w:style>
  <w:style w:type="paragraph" w:styleId="Footer">
    <w:name w:val="footer"/>
    <w:basedOn w:val="Normal"/>
    <w:link w:val="FooterChar"/>
    <w:uiPriority w:val="99"/>
    <w:unhideWhenUsed/>
    <w:rsid w:val="00DE21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198"/>
  </w:style>
  <w:style w:type="paragraph" w:styleId="BalloonText">
    <w:name w:val="Balloon Text"/>
    <w:basedOn w:val="Normal"/>
    <w:link w:val="BalloonTextChar"/>
    <w:uiPriority w:val="99"/>
    <w:semiHidden/>
    <w:unhideWhenUsed/>
    <w:rsid w:val="00DE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Rentsman</dc:creator>
  <cp:lastModifiedBy>Georg</cp:lastModifiedBy>
  <cp:revision>3</cp:revision>
  <dcterms:created xsi:type="dcterms:W3CDTF">2017-07-20T20:08:00Z</dcterms:created>
  <dcterms:modified xsi:type="dcterms:W3CDTF">2017-07-20T20:09:00Z</dcterms:modified>
</cp:coreProperties>
</file>